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广东省整形美容协会个人会员申请表</w:t>
      </w:r>
    </w:p>
    <w:p>
      <w:pPr>
        <w:ind w:firstLine="7770" w:firstLineChars="3700"/>
        <w:rPr>
          <w:rFonts w:hint="eastAsia"/>
          <w:sz w:val="21"/>
          <w:szCs w:val="21"/>
          <w:lang w:val="en-US" w:eastAsia="zh-CN"/>
        </w:rPr>
      </w:pPr>
    </w:p>
    <w:tbl>
      <w:tblPr>
        <w:tblStyle w:val="3"/>
        <w:tblW w:w="9984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219"/>
        <w:gridCol w:w="650"/>
        <w:gridCol w:w="731"/>
        <w:gridCol w:w="650"/>
        <w:gridCol w:w="1067"/>
        <w:gridCol w:w="850"/>
        <w:gridCol w:w="966"/>
        <w:gridCol w:w="1117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党派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中共党员入党时间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科室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医师资格证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8717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已参加其他社团的名称及任职</w:t>
            </w:r>
          </w:p>
        </w:tc>
        <w:tc>
          <w:tcPr>
            <w:tcW w:w="8717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本人签名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年    月    日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整形美容协会意见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（盖章）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spacing w:line="288" w:lineRule="auto"/>
        <w:rPr>
          <w:rFonts w:hint="eastAsia" w:ascii="黑体" w:hAnsi="黑体" w:eastAsia="黑体"/>
          <w:sz w:val="24"/>
        </w:rPr>
      </w:pPr>
    </w:p>
    <w:p>
      <w:pPr>
        <w:spacing w:line="288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参加本会的会员享有以下权利：</w:t>
      </w:r>
    </w:p>
    <w:p>
      <w:pPr>
        <w:numPr>
          <w:ilvl w:val="0"/>
          <w:numId w:val="1"/>
        </w:numPr>
        <w:spacing w:line="288" w:lineRule="auto"/>
        <w:ind w:firstLine="420" w:firstLineChars="200"/>
        <w:rPr>
          <w:rFonts w:hint="eastAsia"/>
        </w:rPr>
      </w:pPr>
      <w:r>
        <w:rPr>
          <w:rFonts w:hint="eastAsia"/>
        </w:rPr>
        <w:t>有选举权、被选举权和表决权；</w:t>
      </w:r>
    </w:p>
    <w:p>
      <w:pPr>
        <w:numPr>
          <w:ilvl w:val="0"/>
          <w:numId w:val="0"/>
        </w:numPr>
        <w:spacing w:line="288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 xml:space="preserve"> 优先参加本会组织或举办的各种活动；</w:t>
      </w:r>
    </w:p>
    <w:p>
      <w:pPr>
        <w:numPr>
          <w:ilvl w:val="0"/>
          <w:numId w:val="0"/>
        </w:numPr>
        <w:spacing w:line="288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eastAsia"/>
        </w:rPr>
        <w:t>优先享受本会提供的各种服务;</w:t>
      </w:r>
    </w:p>
    <w:p>
      <w:pPr>
        <w:numPr>
          <w:ilvl w:val="0"/>
          <w:numId w:val="0"/>
        </w:numPr>
        <w:spacing w:line="288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 xml:space="preserve">4. </w:t>
      </w:r>
      <w:r>
        <w:rPr>
          <w:rFonts w:hint="eastAsia"/>
        </w:rPr>
        <w:t>有权对本会的工作提出批评,建议和监督;</w:t>
      </w:r>
    </w:p>
    <w:p>
      <w:pPr>
        <w:numPr>
          <w:ilvl w:val="0"/>
          <w:numId w:val="0"/>
        </w:numPr>
        <w:spacing w:line="288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 xml:space="preserve">5. </w:t>
      </w:r>
      <w:r>
        <w:rPr>
          <w:rFonts w:hint="eastAsia"/>
        </w:rPr>
        <w:t>优先获得本会提供的有关信息资料；</w:t>
      </w:r>
    </w:p>
    <w:p>
      <w:pPr>
        <w:numPr>
          <w:ilvl w:val="0"/>
          <w:numId w:val="0"/>
        </w:numPr>
        <w:spacing w:line="288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 xml:space="preserve">6. </w:t>
      </w:r>
      <w:r>
        <w:rPr>
          <w:rFonts w:hint="eastAsia"/>
        </w:rPr>
        <w:t>按期交纳会费：个人会员费每年100元，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年收一次共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00元.。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247" w:bottom="56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500C3"/>
    <w:multiLevelType w:val="singleLevel"/>
    <w:tmpl w:val="0DA500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37AF"/>
    <w:rsid w:val="0378090A"/>
    <w:rsid w:val="0F793499"/>
    <w:rsid w:val="13477DB9"/>
    <w:rsid w:val="1485754E"/>
    <w:rsid w:val="28E04AEA"/>
    <w:rsid w:val="4A327E89"/>
    <w:rsid w:val="4B4D55FA"/>
    <w:rsid w:val="4C5F20A6"/>
    <w:rsid w:val="50D24094"/>
    <w:rsid w:val="5AEF398F"/>
    <w:rsid w:val="5B1219E7"/>
    <w:rsid w:val="5BEE35FD"/>
    <w:rsid w:val="60794D12"/>
    <w:rsid w:val="6259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2020-05-09T03:42:00Z</cp:lastPrinted>
  <dcterms:modified xsi:type="dcterms:W3CDTF">2023-07-25T10:23:36Z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713D16D76ADD497DA7B3B82EB41D0AF4</vt:lpwstr>
  </property>
</Properties>
</file>